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B1" w:rsidRDefault="00A71EB1" w:rsidP="00084B26">
      <w:pPr>
        <w:tabs>
          <w:tab w:val="left" w:pos="900"/>
        </w:tabs>
        <w:ind w:left="2124" w:firstLine="708"/>
      </w:pPr>
    </w:p>
    <w:p w:rsidR="00A71EB1" w:rsidRDefault="00413E16" w:rsidP="00084B26">
      <w:pPr>
        <w:tabs>
          <w:tab w:val="left" w:pos="900"/>
        </w:tabs>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A71EB1" w:rsidRDefault="00A71EB1" w:rsidP="00084B26">
      <w:pPr>
        <w:tabs>
          <w:tab w:val="left" w:pos="900"/>
        </w:tabs>
        <w:ind w:left="2124" w:firstLine="708"/>
      </w:pPr>
    </w:p>
    <w:p w:rsidR="00A71EB1" w:rsidRDefault="00A71EB1" w:rsidP="00084B26">
      <w:pPr>
        <w:widowControl w:val="0"/>
        <w:tabs>
          <w:tab w:val="left" w:pos="900"/>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SELLADOR PARA TANQUES</w:t>
      </w:r>
    </w:p>
    <w:p w:rsidR="00A71EB1" w:rsidRDefault="00A71EB1" w:rsidP="00084B26">
      <w:pPr>
        <w:widowControl w:val="0"/>
        <w:tabs>
          <w:tab w:val="left" w:pos="900"/>
          <w:tab w:val="left" w:pos="3731"/>
        </w:tabs>
        <w:autoSpaceDE w:val="0"/>
        <w:autoSpaceDN w:val="0"/>
        <w:adjustRightInd w:val="0"/>
        <w:rPr>
          <w:rFonts w:ascii="TimesNewRomanPSMT" w:hAnsi="TimesNewRomanPSMT" w:cs="TimesNewRomanPSMT"/>
          <w:b/>
          <w:bCs/>
          <w:sz w:val="20"/>
          <w:szCs w:val="20"/>
        </w:rPr>
      </w:pPr>
    </w:p>
    <w:p w:rsidR="00A71EB1" w:rsidRDefault="00A71EB1" w:rsidP="00084B26">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 xml:space="preserve">Impermeabilizante </w:t>
      </w:r>
      <w:proofErr w:type="gramStart"/>
      <w:r>
        <w:rPr>
          <w:rFonts w:ascii="TimesNewRomanPSMT" w:hAnsi="TimesNewRomanPSMT" w:cs="TimesNewRomanPSMT"/>
          <w:sz w:val="20"/>
          <w:szCs w:val="20"/>
        </w:rPr>
        <w:t>acrílico</w:t>
      </w:r>
      <w:proofErr w:type="gramEnd"/>
      <w:r>
        <w:rPr>
          <w:rFonts w:ascii="TimesNewRomanPSMT" w:hAnsi="TimesNewRomanPSMT" w:cs="TimesNewRomanPSMT"/>
          <w:sz w:val="20"/>
          <w:szCs w:val="20"/>
        </w:rPr>
        <w:t xml:space="preserve"> con fibras </w:t>
      </w:r>
      <w:proofErr w:type="spellStart"/>
      <w:r>
        <w:rPr>
          <w:rFonts w:ascii="TimesNewRomanPSMT" w:hAnsi="TimesNewRomanPSMT" w:cs="TimesNewRomanPSMT"/>
          <w:sz w:val="20"/>
          <w:szCs w:val="20"/>
        </w:rPr>
        <w:t>poliamídicas</w:t>
      </w:r>
      <w:proofErr w:type="spellEnd"/>
      <w:r>
        <w:rPr>
          <w:rFonts w:ascii="TimesNewRomanPSMT" w:hAnsi="TimesNewRomanPSMT" w:cs="TimesNewRomanPSMT"/>
          <w:sz w:val="20"/>
          <w:szCs w:val="20"/>
        </w:rPr>
        <w:t xml:space="preserve"> incorporadas. De gran elasticidad, especialmente elaborado para sellar grietas con pérdidas de agua.</w:t>
      </w:r>
      <w:r>
        <w:rPr>
          <w:rFonts w:ascii="TimesNewRomanPSMT" w:hAnsi="TimesNewRomanPSMT" w:cs="TimesNewRomanPSMT"/>
        </w:rPr>
        <w:tab/>
      </w:r>
    </w:p>
    <w:p w:rsidR="00A71EB1" w:rsidRDefault="00A71EB1" w:rsidP="00084B26">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Tanques de agua de consumo familiar, australianos, bebederos, etc.</w:t>
      </w:r>
    </w:p>
    <w:p w:rsidR="00A71EB1" w:rsidRDefault="00A71EB1" w:rsidP="00084B2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De acuerdo al tamaño de la grieta</w:t>
      </w:r>
    </w:p>
    <w:p w:rsidR="00A71EB1" w:rsidRDefault="00A71EB1" w:rsidP="00084B2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Mate</w:t>
      </w:r>
    </w:p>
    <w:p w:rsidR="00A71EB1" w:rsidRPr="009201DE" w:rsidRDefault="00A71EB1" w:rsidP="00084B26">
      <w:pPr>
        <w:widowControl w:val="0"/>
        <w:pBdr>
          <w:bottom w:val="single" w:sz="6" w:space="1" w:color="auto"/>
        </w:pBdr>
        <w:tabs>
          <w:tab w:val="left" w:pos="3731"/>
        </w:tabs>
        <w:autoSpaceDE w:val="0"/>
        <w:autoSpaceDN w:val="0"/>
        <w:adjustRightInd w:val="0"/>
        <w:rPr>
          <w:sz w:val="20"/>
          <w:szCs w:val="20"/>
        </w:rPr>
      </w:pPr>
    </w:p>
    <w:p w:rsidR="00A71EB1" w:rsidRPr="009201DE" w:rsidRDefault="00A71EB1" w:rsidP="00084B26">
      <w:pPr>
        <w:widowControl w:val="0"/>
        <w:tabs>
          <w:tab w:val="left" w:pos="3731"/>
        </w:tabs>
        <w:autoSpaceDE w:val="0"/>
        <w:autoSpaceDN w:val="0"/>
        <w:adjustRightInd w:val="0"/>
        <w:rPr>
          <w:i/>
          <w:iCs/>
          <w:sz w:val="20"/>
          <w:szCs w:val="20"/>
        </w:rPr>
      </w:pPr>
    </w:p>
    <w:p w:rsidR="00A71EB1" w:rsidRDefault="00A71EB1" w:rsidP="00084B26">
      <w:pPr>
        <w:widowControl w:val="0"/>
        <w:tabs>
          <w:tab w:val="left" w:pos="3731"/>
        </w:tabs>
        <w:autoSpaceDE w:val="0"/>
        <w:autoSpaceDN w:val="0"/>
        <w:adjustRightInd w:val="0"/>
        <w:rPr>
          <w:b/>
          <w:sz w:val="20"/>
          <w:szCs w:val="20"/>
        </w:rPr>
      </w:pPr>
      <w:r>
        <w:rPr>
          <w:b/>
          <w:iCs/>
          <w:sz w:val="20"/>
          <w:szCs w:val="20"/>
        </w:rPr>
        <w:t>FICHA TECNICA</w:t>
      </w:r>
    </w:p>
    <w:p w:rsidR="00A71EB1" w:rsidRPr="00A978BE" w:rsidRDefault="00A71EB1" w:rsidP="00084B26">
      <w:pPr>
        <w:widowControl w:val="0"/>
        <w:tabs>
          <w:tab w:val="left" w:pos="3731"/>
        </w:tabs>
        <w:autoSpaceDE w:val="0"/>
        <w:autoSpaceDN w:val="0"/>
        <w:adjustRightInd w:val="0"/>
        <w:rPr>
          <w:b/>
          <w:sz w:val="20"/>
          <w:szCs w:val="20"/>
        </w:rPr>
      </w:pPr>
    </w:p>
    <w:p w:rsidR="00A71EB1" w:rsidRDefault="00A71EB1" w:rsidP="00084B2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Polímero en dispersión acuosa</w:t>
      </w:r>
    </w:p>
    <w:p w:rsidR="00A71EB1" w:rsidRDefault="00A71EB1" w:rsidP="00084B2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Dióxido de titanio y cargas inertes</w:t>
      </w:r>
    </w:p>
    <w:p w:rsidR="00A71EB1" w:rsidRDefault="00A71EB1" w:rsidP="00084B2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413E16">
        <w:rPr>
          <w:rFonts w:ascii="TimesNewRomanPSMT" w:hAnsi="TimesNewRomanPSMT" w:cs="TimesNewRomanPSMT"/>
          <w:sz w:val="20"/>
          <w:szCs w:val="20"/>
        </w:rPr>
        <w:tab/>
        <w:t>1.26</w:t>
      </w:r>
    </w:p>
    <w:p w:rsidR="00A71EB1" w:rsidRDefault="00A71EB1" w:rsidP="00084B2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Blanco.</w:t>
      </w:r>
    </w:p>
    <w:p w:rsidR="00A71EB1" w:rsidRDefault="00A71EB1" w:rsidP="00084B2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sidR="00413E16">
        <w:rPr>
          <w:rFonts w:ascii="TimesNewRomanPSMT" w:hAnsi="TimesNewRomanPSMT" w:cs="TimesNewRomanPSMT"/>
        </w:rPr>
        <w:t>Tres</w:t>
      </w:r>
      <w:bookmarkStart w:id="0" w:name="_GoBack"/>
      <w:bookmarkEnd w:id="0"/>
    </w:p>
    <w:p w:rsidR="00A71EB1" w:rsidRDefault="00A71EB1" w:rsidP="00084B26">
      <w:pPr>
        <w:widowControl w:val="0"/>
        <w:tabs>
          <w:tab w:val="left" w:pos="3731"/>
        </w:tabs>
        <w:autoSpaceDE w:val="0"/>
        <w:autoSpaceDN w:val="0"/>
        <w:adjustRightInd w:val="0"/>
        <w:rPr>
          <w:rFonts w:ascii="TimesNewRomanPSMT" w:hAnsi="TimesNewRomanPSMT" w:cs="TimesNewRomanPSMT"/>
        </w:rPr>
      </w:pPr>
      <w:proofErr w:type="gramStart"/>
      <w:r>
        <w:rPr>
          <w:rFonts w:ascii="TimesNewRomanPSMT" w:hAnsi="TimesNewRomanPSMT" w:cs="TimesNewRomanPSMT"/>
          <w:b/>
          <w:bCs/>
          <w:sz w:val="20"/>
          <w:szCs w:val="20"/>
        </w:rPr>
        <w:t>Repintado</w:t>
      </w:r>
      <w:proofErr w:type="gramEnd"/>
      <w:r>
        <w:rPr>
          <w:rFonts w:ascii="TimesNewRomanPSMT" w:hAnsi="TimesNewRomanPSMT" w:cs="TimesNewRomanPSMT"/>
        </w:rPr>
        <w:tab/>
      </w:r>
      <w:r>
        <w:rPr>
          <w:rFonts w:ascii="TimesNewRomanPSMT" w:hAnsi="TimesNewRomanPSMT" w:cs="TimesNewRomanPSMT"/>
          <w:sz w:val="20"/>
          <w:szCs w:val="20"/>
        </w:rPr>
        <w:t>24 horas</w:t>
      </w:r>
    </w:p>
    <w:p w:rsidR="00A71EB1" w:rsidRDefault="00A71EB1" w:rsidP="00084B2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A71EB1" w:rsidRDefault="00A71EB1" w:rsidP="00084B2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6 horas entre manos</w:t>
      </w:r>
    </w:p>
    <w:p w:rsidR="00A71EB1" w:rsidRDefault="00A71EB1" w:rsidP="00084B2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24 horas</w:t>
      </w:r>
    </w:p>
    <w:p w:rsidR="00A71EB1" w:rsidRDefault="00A71EB1" w:rsidP="00084B2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12 meses</w:t>
      </w:r>
    </w:p>
    <w:p w:rsidR="00A71EB1" w:rsidRDefault="00A71EB1" w:rsidP="00084B2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Las paredes de las grietas deben estar perfectamente limpias de polvo,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xml:space="preserve"> o partes sueltas.</w:t>
      </w:r>
    </w:p>
    <w:p w:rsidR="00A71EB1" w:rsidRDefault="00A71EB1" w:rsidP="00084B26">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 xml:space="preserve">Antes de utilizarlo diluir parte del producto en un 50% de agua, como imprimación previa. Aplicarlo y dejarlo secar. Con una segunda mano emparejar. Durante la aplicación, la temperatura ambiente debe ser mayor a 5° C. Para una mejor adherencia, no llenar con agua hasta pasados 5 días de </w:t>
      </w:r>
      <w:smartTag w:uri="urn:schemas-microsoft-com:office:smarttags" w:element="PersonName">
        <w:smartTagPr>
          <w:attr w:name="ProductID" w:val="la aplicación. Antes"/>
        </w:smartTagPr>
        <w:r>
          <w:rPr>
            <w:rFonts w:ascii="TimesNewRomanPSMT" w:hAnsi="TimesNewRomanPSMT" w:cs="TimesNewRomanPSMT"/>
            <w:sz w:val="20"/>
            <w:szCs w:val="20"/>
          </w:rPr>
          <w:t>la aplicación. Antes</w:t>
        </w:r>
      </w:smartTag>
      <w:r>
        <w:rPr>
          <w:rFonts w:ascii="TimesNewRomanPSMT" w:hAnsi="TimesNewRomanPSMT" w:cs="TimesNewRomanPSMT"/>
          <w:sz w:val="20"/>
          <w:szCs w:val="20"/>
        </w:rPr>
        <w:t xml:space="preserve"> de utilizar lavar con abundante agua.</w:t>
      </w:r>
    </w:p>
    <w:p w:rsidR="00A71EB1" w:rsidRDefault="00A71EB1" w:rsidP="00084B26">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Espátula.</w:t>
      </w:r>
    </w:p>
    <w:p w:rsidR="00A71EB1" w:rsidRDefault="00A71EB1" w:rsidP="00084B26">
      <w:pPr>
        <w:widowControl w:val="0"/>
        <w:pBdr>
          <w:bottom w:val="single" w:sz="6" w:space="1" w:color="auto"/>
        </w:pBdr>
        <w:tabs>
          <w:tab w:val="left" w:pos="3731"/>
        </w:tabs>
        <w:autoSpaceDE w:val="0"/>
        <w:autoSpaceDN w:val="0"/>
        <w:adjustRightInd w:val="0"/>
        <w:rPr>
          <w:sz w:val="20"/>
          <w:szCs w:val="20"/>
        </w:rPr>
      </w:pPr>
    </w:p>
    <w:p w:rsidR="00A71EB1" w:rsidRPr="009201DE" w:rsidRDefault="00A71EB1" w:rsidP="00084B26">
      <w:pPr>
        <w:widowControl w:val="0"/>
        <w:tabs>
          <w:tab w:val="left" w:pos="3731"/>
        </w:tabs>
        <w:autoSpaceDE w:val="0"/>
        <w:autoSpaceDN w:val="0"/>
        <w:adjustRightInd w:val="0"/>
        <w:rPr>
          <w:kern w:val="1"/>
          <w:sz w:val="20"/>
          <w:szCs w:val="20"/>
        </w:rPr>
      </w:pPr>
    </w:p>
    <w:p w:rsidR="00A71EB1" w:rsidRPr="009201DE" w:rsidRDefault="00A71EB1" w:rsidP="00084B26">
      <w:pPr>
        <w:rPr>
          <w:b/>
          <w:sz w:val="20"/>
          <w:szCs w:val="20"/>
        </w:rPr>
      </w:pPr>
      <w:r w:rsidRPr="009201DE">
        <w:rPr>
          <w:b/>
          <w:sz w:val="20"/>
          <w:szCs w:val="20"/>
        </w:rPr>
        <w:t>Precauciones de seguridad</w:t>
      </w:r>
    </w:p>
    <w:p w:rsidR="00A71EB1" w:rsidRDefault="00A71EB1" w:rsidP="00084B26">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A71EB1" w:rsidRDefault="00A71EB1" w:rsidP="00084B26">
      <w:pPr>
        <w:pBdr>
          <w:bottom w:val="single" w:sz="6" w:space="1" w:color="auto"/>
        </w:pBdr>
        <w:rPr>
          <w:sz w:val="20"/>
          <w:szCs w:val="20"/>
        </w:rPr>
      </w:pPr>
    </w:p>
    <w:p w:rsidR="00A71EB1" w:rsidRDefault="00A71EB1" w:rsidP="00084B26">
      <w:pPr>
        <w:rPr>
          <w:sz w:val="20"/>
          <w:szCs w:val="20"/>
        </w:rPr>
      </w:pPr>
    </w:p>
    <w:p w:rsidR="00A71EB1" w:rsidRPr="009201DE" w:rsidRDefault="00A71EB1" w:rsidP="00084B26">
      <w:pPr>
        <w:rPr>
          <w:b/>
          <w:sz w:val="20"/>
          <w:szCs w:val="20"/>
        </w:rPr>
      </w:pPr>
      <w:r w:rsidRPr="009201DE">
        <w:rPr>
          <w:b/>
          <w:sz w:val="20"/>
          <w:szCs w:val="20"/>
        </w:rPr>
        <w:t>Primeros auxilios</w:t>
      </w:r>
    </w:p>
    <w:p w:rsidR="00A71EB1" w:rsidRPr="00084B26" w:rsidRDefault="00A71EB1" w:rsidP="00084B26">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A71EB1" w:rsidRPr="00084B26" w:rsidSect="00084B26">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135"/>
    <w:rsid w:val="00084B26"/>
    <w:rsid w:val="00294C39"/>
    <w:rsid w:val="00413E16"/>
    <w:rsid w:val="00433CC0"/>
    <w:rsid w:val="00484E7A"/>
    <w:rsid w:val="005108FC"/>
    <w:rsid w:val="006E5135"/>
    <w:rsid w:val="009201DE"/>
    <w:rsid w:val="00A71EB1"/>
    <w:rsid w:val="00A9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35"/>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1673</Characters>
  <Application>Microsoft Office Word</Application>
  <DocSecurity>0</DocSecurity>
  <Lines>13</Lines>
  <Paragraphs>3</Paragraphs>
  <ScaleCrop>false</ScaleCrop>
  <Company>Company</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2016-08-22T14:31:00Z</dcterms:created>
  <dcterms:modified xsi:type="dcterms:W3CDTF">2016-08-31T11:33:00Z</dcterms:modified>
</cp:coreProperties>
</file>