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53" w:rsidRDefault="00BE2F53" w:rsidP="005D2389">
      <w:pPr>
        <w:tabs>
          <w:tab w:val="left" w:pos="900"/>
        </w:tabs>
        <w:ind w:left="2124" w:firstLine="708"/>
      </w:pPr>
    </w:p>
    <w:p w:rsidR="00BE2F53" w:rsidRDefault="00BE2F53" w:rsidP="005D2389">
      <w:pPr>
        <w:tabs>
          <w:tab w:val="left" w:pos="900"/>
        </w:tabs>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4" o:title=""/>
          </v:shape>
        </w:pict>
      </w:r>
    </w:p>
    <w:p w:rsidR="00BE2F53" w:rsidRDefault="00BE2F53" w:rsidP="005D2389">
      <w:pPr>
        <w:tabs>
          <w:tab w:val="left" w:pos="900"/>
        </w:tabs>
        <w:ind w:left="2124" w:firstLine="708"/>
      </w:pPr>
    </w:p>
    <w:p w:rsidR="00BE2F53" w:rsidRDefault="00BE2F53" w:rsidP="005D2389">
      <w:pPr>
        <w:widowControl w:val="0"/>
        <w:tabs>
          <w:tab w:val="left" w:pos="900"/>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REVOQUE PLASTICO</w:t>
      </w:r>
    </w:p>
    <w:p w:rsidR="00BE2F53" w:rsidRDefault="00BE2F53" w:rsidP="005D2389">
      <w:pPr>
        <w:widowControl w:val="0"/>
        <w:tabs>
          <w:tab w:val="left" w:pos="900"/>
          <w:tab w:val="left" w:pos="3731"/>
        </w:tabs>
        <w:autoSpaceDE w:val="0"/>
        <w:autoSpaceDN w:val="0"/>
        <w:adjustRightInd w:val="0"/>
        <w:rPr>
          <w:rFonts w:ascii="TimesNewRomanPSMT" w:hAnsi="TimesNewRomanPSMT" w:cs="TimesNewRomanPSMT"/>
          <w:b/>
          <w:bCs/>
          <w:sz w:val="20"/>
          <w:szCs w:val="20"/>
        </w:rPr>
      </w:pPr>
    </w:p>
    <w:p w:rsidR="00BE2F53" w:rsidRDefault="00BE2F53" w:rsidP="005D23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 xml:space="preserve">: </w:t>
      </w:r>
      <w:r>
        <w:rPr>
          <w:rFonts w:ascii="TimesNewRomanPSMT" w:hAnsi="TimesNewRomanPSMT" w:cs="TimesNewRomanPSMT"/>
          <w:sz w:val="20"/>
          <w:szCs w:val="20"/>
        </w:rPr>
        <w:t>Compuesto con polímeros elastomericos de alta tixotropia. Excelente combinación de pigmentos que ofrecen una agradable decoración. De gran resistencia a los factores climáticos, muy flexible, no cuartea ni produce fisuras. Impermeable. Al reemplazar revoques finos y pinturas es considerablemente más económico.</w:t>
      </w:r>
      <w:r>
        <w:rPr>
          <w:rFonts w:ascii="TimesNewRomanPSMT" w:hAnsi="TimesNewRomanPSMT" w:cs="TimesNewRomanPSMT"/>
        </w:rPr>
        <w:tab/>
      </w:r>
    </w:p>
    <w:p w:rsidR="00BE2F53" w:rsidRDefault="00BE2F53" w:rsidP="005D23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 xml:space="preserve">: </w:t>
      </w:r>
      <w:r>
        <w:rPr>
          <w:rFonts w:ascii="TimesNewRomanPSMT" w:hAnsi="TimesNewRomanPSMT" w:cs="TimesNewRomanPSMT"/>
          <w:sz w:val="20"/>
          <w:szCs w:val="20"/>
        </w:rPr>
        <w:t>Interior y exterior. Aplicar sobre revoque grueso alisado/peinado.. bloques de hormigón, madera (fenolica o aglomerada), chapa metálica, fibrocemento, placas de yeso, poliestireno, etc.</w:t>
      </w:r>
    </w:p>
    <w:p w:rsidR="00BE2F53" w:rsidRDefault="00BE2F53" w:rsidP="005D23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 xml:space="preserve">: </w:t>
      </w:r>
      <w:r>
        <w:rPr>
          <w:rFonts w:ascii="TimesNewRomanPSMT" w:hAnsi="TimesNewRomanPSMT" w:cs="TimesNewRomanPSMT"/>
          <w:sz w:val="20"/>
          <w:szCs w:val="20"/>
        </w:rPr>
        <w:t xml:space="preserve">Aproximadamente de </w:t>
      </w:r>
      <w:smartTag w:uri="urn:schemas-microsoft-com:office:smarttags" w:element="metricconverter">
        <w:smartTagPr>
          <w:attr w:name="ProductID" w:val="0.800 a"/>
        </w:smartTagPr>
        <w:r>
          <w:rPr>
            <w:rFonts w:ascii="TimesNewRomanPSMT" w:hAnsi="TimesNewRomanPSMT" w:cs="TimesNewRomanPSMT"/>
            <w:sz w:val="20"/>
            <w:szCs w:val="20"/>
          </w:rPr>
          <w:t>0.800 a</w:t>
        </w:r>
      </w:smartTag>
      <w:r>
        <w:rPr>
          <w:rFonts w:ascii="TimesNewRomanPSMT" w:hAnsi="TimesNewRomanPSMT" w:cs="TimesNewRomanPSMT"/>
          <w:sz w:val="20"/>
          <w:szCs w:val="20"/>
        </w:rPr>
        <w:t xml:space="preserve"> 1.200 kgs. por m2 terminado por mm. de espesor, según la porosidad del substrato y método de aplicación</w:t>
      </w:r>
    </w:p>
    <w:p w:rsidR="00BE2F53" w:rsidRDefault="00BE2F53" w:rsidP="005D23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 xml:space="preserve">: </w:t>
      </w:r>
      <w:r>
        <w:rPr>
          <w:rFonts w:ascii="TimesNewRomanPSMT" w:hAnsi="TimesNewRomanPSMT" w:cs="TimesNewRomanPSMT"/>
          <w:sz w:val="20"/>
          <w:szCs w:val="20"/>
        </w:rPr>
        <w:t xml:space="preserve">Mate </w:t>
      </w:r>
    </w:p>
    <w:p w:rsidR="00BE2F53" w:rsidRPr="009201DE" w:rsidRDefault="00BE2F53" w:rsidP="005D2389">
      <w:pPr>
        <w:widowControl w:val="0"/>
        <w:pBdr>
          <w:bottom w:val="single" w:sz="6" w:space="1" w:color="auto"/>
        </w:pBdr>
        <w:tabs>
          <w:tab w:val="left" w:pos="3731"/>
        </w:tabs>
        <w:autoSpaceDE w:val="0"/>
        <w:autoSpaceDN w:val="0"/>
        <w:adjustRightInd w:val="0"/>
        <w:rPr>
          <w:sz w:val="20"/>
          <w:szCs w:val="20"/>
        </w:rPr>
      </w:pPr>
    </w:p>
    <w:p w:rsidR="00BE2F53" w:rsidRPr="009201DE" w:rsidRDefault="00BE2F53" w:rsidP="005D2389">
      <w:pPr>
        <w:widowControl w:val="0"/>
        <w:tabs>
          <w:tab w:val="left" w:pos="3731"/>
        </w:tabs>
        <w:autoSpaceDE w:val="0"/>
        <w:autoSpaceDN w:val="0"/>
        <w:adjustRightInd w:val="0"/>
        <w:rPr>
          <w:i/>
          <w:iCs/>
          <w:sz w:val="20"/>
          <w:szCs w:val="20"/>
        </w:rPr>
      </w:pPr>
    </w:p>
    <w:p w:rsidR="00BE2F53" w:rsidRDefault="00BE2F53" w:rsidP="005D2389">
      <w:pPr>
        <w:widowControl w:val="0"/>
        <w:tabs>
          <w:tab w:val="left" w:pos="3731"/>
        </w:tabs>
        <w:autoSpaceDE w:val="0"/>
        <w:autoSpaceDN w:val="0"/>
        <w:adjustRightInd w:val="0"/>
        <w:rPr>
          <w:b/>
          <w:sz w:val="20"/>
          <w:szCs w:val="20"/>
        </w:rPr>
      </w:pPr>
      <w:r>
        <w:rPr>
          <w:b/>
          <w:iCs/>
          <w:sz w:val="20"/>
          <w:szCs w:val="20"/>
        </w:rPr>
        <w:t>FICHA TECNICA</w:t>
      </w:r>
    </w:p>
    <w:p w:rsidR="00BE2F53" w:rsidRPr="00A978BE" w:rsidRDefault="00BE2F53" w:rsidP="005D2389">
      <w:pPr>
        <w:widowControl w:val="0"/>
        <w:tabs>
          <w:tab w:val="left" w:pos="3731"/>
        </w:tabs>
        <w:autoSpaceDE w:val="0"/>
        <w:autoSpaceDN w:val="0"/>
        <w:adjustRightInd w:val="0"/>
        <w:rPr>
          <w:b/>
          <w:sz w:val="20"/>
          <w:szCs w:val="20"/>
        </w:rPr>
      </w:pPr>
    </w:p>
    <w:p w:rsidR="00BE2F53" w:rsidRDefault="00BE2F53" w:rsidP="005D23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Polímero acrílico en dispersión acuosa</w:t>
      </w:r>
    </w:p>
    <w:p w:rsidR="00BE2F53" w:rsidRDefault="00BE2F53" w:rsidP="005D2389">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Dióxido de titanio para el blanco.</w:t>
      </w:r>
    </w:p>
    <w:p w:rsidR="00BE2F53" w:rsidRDefault="00BE2F53" w:rsidP="005D23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sz w:val="20"/>
          <w:szCs w:val="20"/>
        </w:rPr>
        <w:tab/>
        <w:t>Pigmentos varios para otros colores</w:t>
      </w:r>
    </w:p>
    <w:p w:rsidR="00BE2F53" w:rsidRDefault="00BE2F53" w:rsidP="005D23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sz w:val="20"/>
          <w:szCs w:val="20"/>
        </w:rPr>
        <w:tab/>
        <w:t>1.80 – 1.85 Kg/L</w:t>
      </w:r>
      <w:bookmarkStart w:id="0" w:name="_GoBack"/>
      <w:bookmarkEnd w:id="0"/>
    </w:p>
    <w:p w:rsidR="00BE2F53" w:rsidRDefault="00BE2F53" w:rsidP="005D23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 Otros colores consultar.</w:t>
      </w:r>
    </w:p>
    <w:p w:rsidR="00BE2F53" w:rsidRDefault="00BE2F53" w:rsidP="005D23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 xml:space="preserve">Entre </w:t>
      </w:r>
      <w:smartTag w:uri="urn:schemas-microsoft-com:office:smarttags" w:element="metricconverter">
        <w:smartTagPr>
          <w:attr w:name="ProductID" w:val="3 a"/>
        </w:smartTagPr>
        <w:r>
          <w:rPr>
            <w:rFonts w:ascii="TimesNewRomanPSMT" w:hAnsi="TimesNewRomanPSMT" w:cs="TimesNewRomanPSMT"/>
            <w:sz w:val="20"/>
            <w:szCs w:val="20"/>
          </w:rPr>
          <w:t>3 a</w:t>
        </w:r>
      </w:smartTag>
      <w:r>
        <w:rPr>
          <w:rFonts w:ascii="TimesNewRomanPSMT" w:hAnsi="TimesNewRomanPSMT" w:cs="TimesNewRomanPSMT"/>
          <w:sz w:val="20"/>
          <w:szCs w:val="20"/>
        </w:rPr>
        <w:t xml:space="preserve"> 6 horas dependiendo del estado del tiempo.</w:t>
      </w:r>
    </w:p>
    <w:p w:rsidR="00BE2F53" w:rsidRDefault="00BE2F53" w:rsidP="005D23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BE2F53" w:rsidRDefault="00BE2F53" w:rsidP="005D23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12 MESES</w:t>
      </w:r>
    </w:p>
    <w:p w:rsidR="00BE2F53" w:rsidRDefault="00BE2F53" w:rsidP="005D2389">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Aplicación</w:t>
      </w:r>
      <w:r>
        <w:rPr>
          <w:rFonts w:ascii="TimesNewRomanPSMT" w:hAnsi="TimesNewRomanPSMT" w:cs="TimesNewRomanPSMT"/>
        </w:rPr>
        <w:t xml:space="preserve">: </w:t>
      </w:r>
      <w:r>
        <w:rPr>
          <w:rFonts w:ascii="TimesNewRomanPSMT" w:hAnsi="TimesNewRomanPSMT" w:cs="TimesNewRomanPSMT"/>
          <w:sz w:val="20"/>
          <w:szCs w:val="20"/>
        </w:rPr>
        <w:t xml:space="preserve">Sobre grueso peinado rayado o desprolijo. Nivelar la superficie mezclando VERMOL Revoque Plástico de la siguiente forma: Desnivel menor de 3mm. : 1 parte de Vermol más 5 partes de arena limpia. Desnivel de </w:t>
      </w:r>
      <w:smartTag w:uri="urn:schemas-microsoft-com:office:smarttags" w:element="metricconverter">
        <w:smartTagPr>
          <w:attr w:name="ProductID" w:val="3 a"/>
        </w:smartTagPr>
        <w:r>
          <w:rPr>
            <w:rFonts w:ascii="TimesNewRomanPSMT" w:hAnsi="TimesNewRomanPSMT" w:cs="TimesNewRomanPSMT"/>
            <w:sz w:val="20"/>
            <w:szCs w:val="20"/>
          </w:rPr>
          <w:t>3 a</w:t>
        </w:r>
      </w:smartTag>
      <w:r>
        <w:rPr>
          <w:rFonts w:ascii="TimesNewRomanPSMT" w:hAnsi="TimesNewRomanPSMT" w:cs="TimesNewRomanPSMT"/>
          <w:sz w:val="20"/>
          <w:szCs w:val="20"/>
        </w:rPr>
        <w:t xml:space="preserve"> </w:t>
      </w:r>
      <w:smartTag w:uri="urn:schemas-microsoft-com:office:smarttags" w:element="metricconverter">
        <w:smartTagPr>
          <w:attr w:name="ProductID" w:val="10 mm"/>
        </w:smartTagPr>
        <w:r>
          <w:rPr>
            <w:rFonts w:ascii="TimesNewRomanPSMT" w:hAnsi="TimesNewRomanPSMT" w:cs="TimesNewRomanPSMT"/>
            <w:sz w:val="20"/>
            <w:szCs w:val="20"/>
          </w:rPr>
          <w:t>10 mm</w:t>
        </w:r>
      </w:smartTag>
      <w:r>
        <w:rPr>
          <w:rFonts w:ascii="TimesNewRomanPSMT" w:hAnsi="TimesNewRomanPSMT" w:cs="TimesNewRomanPSMT"/>
          <w:sz w:val="20"/>
          <w:szCs w:val="20"/>
        </w:rPr>
        <w:t>. : 1 parte de Vermol mas 5 partes de arena limpia mas 2 de cemento portland blanco mas 1.1/2 parte de agua. Luego aplicar el producto puro del envase con rodillo o soplete</w:t>
      </w:r>
    </w:p>
    <w:p w:rsidR="00BE2F53" w:rsidRDefault="00BE2F53" w:rsidP="005D2389">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Diferentes terminaciones: Con rodillo de lana de pelo largo, texturado. Llana o fieltro de espuma, lisa. Soplete, semi fina.</w:t>
      </w:r>
    </w:p>
    <w:p w:rsidR="00BE2F53" w:rsidRDefault="00BE2F53" w:rsidP="005D238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sz w:val="20"/>
          <w:szCs w:val="20"/>
        </w:rPr>
        <w:t>Sobre grueso bien alisado, revoques nuevos o superficies muy absorbentes. 1) Primeramente una mano a rodillo de pelo corto con el producto diluido en un 50% de agua como imprimación. 2) Luego con las siguientes alternativas, a) Una mano con llana puro y otra con rodillo de pelo corto con el producto diluido en un 20% de agua. b) 2 o 3 manos con rodillo de pelo corto con el producto diluido en un 20% o 30% de agua. c) una mano de soplete con tolva de salpicar, con el producto diluido en un 10% de agua.</w:t>
      </w:r>
    </w:p>
    <w:p w:rsidR="00BE2F53" w:rsidRDefault="00BE2F53" w:rsidP="005D2389">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 xml:space="preserve">: </w:t>
      </w:r>
      <w:r>
        <w:rPr>
          <w:rFonts w:ascii="TimesNewRomanPSMT" w:hAnsi="TimesNewRomanPSMT" w:cs="TimesNewRomanPSMT"/>
          <w:sz w:val="20"/>
          <w:szCs w:val="20"/>
        </w:rPr>
        <w:t>Llana, rodillo pelo corto, rodillo pelo largo, soplete con tolva de salpicar.</w:t>
      </w:r>
    </w:p>
    <w:p w:rsidR="00BE2F53" w:rsidRDefault="00BE2F53" w:rsidP="005D2389">
      <w:pPr>
        <w:widowControl w:val="0"/>
        <w:pBdr>
          <w:bottom w:val="single" w:sz="6" w:space="1" w:color="auto"/>
        </w:pBdr>
        <w:tabs>
          <w:tab w:val="left" w:pos="3731"/>
        </w:tabs>
        <w:autoSpaceDE w:val="0"/>
        <w:autoSpaceDN w:val="0"/>
        <w:adjustRightInd w:val="0"/>
        <w:rPr>
          <w:sz w:val="20"/>
          <w:szCs w:val="20"/>
        </w:rPr>
      </w:pPr>
    </w:p>
    <w:p w:rsidR="00BE2F53" w:rsidRPr="009201DE" w:rsidRDefault="00BE2F53" w:rsidP="005D2389">
      <w:pPr>
        <w:widowControl w:val="0"/>
        <w:tabs>
          <w:tab w:val="left" w:pos="3731"/>
        </w:tabs>
        <w:autoSpaceDE w:val="0"/>
        <w:autoSpaceDN w:val="0"/>
        <w:adjustRightInd w:val="0"/>
        <w:rPr>
          <w:kern w:val="1"/>
          <w:sz w:val="20"/>
          <w:szCs w:val="20"/>
        </w:rPr>
      </w:pPr>
    </w:p>
    <w:p w:rsidR="00BE2F53" w:rsidRPr="009201DE" w:rsidRDefault="00BE2F53" w:rsidP="005D2389">
      <w:pPr>
        <w:rPr>
          <w:b/>
          <w:sz w:val="20"/>
          <w:szCs w:val="20"/>
        </w:rPr>
      </w:pPr>
      <w:r w:rsidRPr="009201DE">
        <w:rPr>
          <w:b/>
          <w:sz w:val="20"/>
          <w:szCs w:val="20"/>
        </w:rPr>
        <w:t>Precauciones de seguridad</w:t>
      </w:r>
    </w:p>
    <w:p w:rsidR="00BE2F53" w:rsidRDefault="00BE2F53" w:rsidP="005D2389">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BE2F53" w:rsidRDefault="00BE2F53" w:rsidP="005D2389">
      <w:pPr>
        <w:pBdr>
          <w:bottom w:val="single" w:sz="6" w:space="1" w:color="auto"/>
        </w:pBdr>
        <w:rPr>
          <w:sz w:val="20"/>
          <w:szCs w:val="20"/>
        </w:rPr>
      </w:pPr>
    </w:p>
    <w:p w:rsidR="00BE2F53" w:rsidRDefault="00BE2F53" w:rsidP="005D2389">
      <w:pPr>
        <w:rPr>
          <w:sz w:val="20"/>
          <w:szCs w:val="20"/>
        </w:rPr>
      </w:pPr>
    </w:p>
    <w:p w:rsidR="00BE2F53" w:rsidRPr="009201DE" w:rsidRDefault="00BE2F53" w:rsidP="005D2389">
      <w:pPr>
        <w:rPr>
          <w:b/>
          <w:sz w:val="20"/>
          <w:szCs w:val="20"/>
        </w:rPr>
      </w:pPr>
      <w:r w:rsidRPr="009201DE">
        <w:rPr>
          <w:b/>
          <w:sz w:val="20"/>
          <w:szCs w:val="20"/>
        </w:rPr>
        <w:t>Primeros auxilios</w:t>
      </w:r>
    </w:p>
    <w:p w:rsidR="00BE2F53" w:rsidRPr="00A978BE" w:rsidRDefault="00BE2F53" w:rsidP="005D2389">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BE2F53" w:rsidRPr="005D2389" w:rsidRDefault="00BE2F53" w:rsidP="005D2389">
      <w:pPr>
        <w:widowControl w:val="0"/>
        <w:tabs>
          <w:tab w:val="left" w:pos="900"/>
          <w:tab w:val="left" w:pos="3731"/>
        </w:tabs>
        <w:autoSpaceDE w:val="0"/>
        <w:autoSpaceDN w:val="0"/>
        <w:adjustRightInd w:val="0"/>
        <w:rPr>
          <w:rFonts w:ascii="TimesNewRomanPSMT" w:hAnsi="TimesNewRomanPSMT" w:cs="TimesNewRomanPSMT"/>
          <w:b/>
          <w:bCs/>
          <w:sz w:val="20"/>
          <w:szCs w:val="20"/>
        </w:rPr>
      </w:pPr>
    </w:p>
    <w:sectPr w:rsidR="00BE2F53" w:rsidRPr="005D2389" w:rsidSect="005D2389">
      <w:pgSz w:w="11907" w:h="16840"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919"/>
    <w:rsid w:val="00237E7C"/>
    <w:rsid w:val="0026623D"/>
    <w:rsid w:val="00294C39"/>
    <w:rsid w:val="003133C5"/>
    <w:rsid w:val="003E175A"/>
    <w:rsid w:val="00470384"/>
    <w:rsid w:val="005D2389"/>
    <w:rsid w:val="0086420D"/>
    <w:rsid w:val="009201DE"/>
    <w:rsid w:val="009A4CCB"/>
    <w:rsid w:val="00A8605B"/>
    <w:rsid w:val="00A978BE"/>
    <w:rsid w:val="00B07640"/>
    <w:rsid w:val="00BE2F53"/>
    <w:rsid w:val="00CA799C"/>
    <w:rsid w:val="00E11D2C"/>
    <w:rsid w:val="00F94B34"/>
    <w:rsid w:val="00FE09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19"/>
    <w:rPr>
      <w:rFonts w:ascii="Times New Roman" w:eastAsia="Times New Roman" w:hAnsi="Times New Roman"/>
      <w:sz w:val="24"/>
      <w:szCs w:val="24"/>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Pages>
  <Words>466</Words>
  <Characters>2564</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Diego Berra</cp:lastModifiedBy>
  <cp:revision>7</cp:revision>
  <dcterms:created xsi:type="dcterms:W3CDTF">2016-08-22T14:55:00Z</dcterms:created>
  <dcterms:modified xsi:type="dcterms:W3CDTF">2016-08-31T12:51:00Z</dcterms:modified>
</cp:coreProperties>
</file>